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63DC0F2C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2475F2" w:rsidRDefault="00556AD1" w:rsidP="002475F2">
      <w:pPr>
        <w:rPr>
          <w:sz w:val="24"/>
          <w:szCs w:val="24"/>
          <w:u w:val="single"/>
        </w:rPr>
      </w:pPr>
    </w:p>
    <w:p w14:paraId="2D94F462" w14:textId="039F75A6" w:rsidR="00834FCB" w:rsidRPr="002475F2" w:rsidRDefault="00AA37C3" w:rsidP="002475F2">
      <w:pPr>
        <w:pStyle w:val="Tekstpodstawowywcity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2475F2">
        <w:rPr>
          <w:b/>
          <w:sz w:val="24"/>
          <w:szCs w:val="24"/>
          <w:u w:val="single"/>
        </w:rPr>
        <w:t>Dot.:</w:t>
      </w:r>
      <w:r w:rsidR="007005BA" w:rsidRPr="002475F2">
        <w:rPr>
          <w:b/>
          <w:sz w:val="24"/>
          <w:szCs w:val="24"/>
          <w:u w:val="single"/>
        </w:rPr>
        <w:t xml:space="preserve"> </w:t>
      </w:r>
      <w:r w:rsidR="00440911" w:rsidRPr="002475F2">
        <w:rPr>
          <w:b/>
          <w:sz w:val="24"/>
          <w:szCs w:val="24"/>
          <w:u w:val="single"/>
        </w:rPr>
        <w:t>postępowania o udzielenie zamówienia publicznego</w:t>
      </w:r>
      <w:r w:rsidRPr="002475F2">
        <w:rPr>
          <w:b/>
          <w:sz w:val="24"/>
          <w:szCs w:val="24"/>
          <w:u w:val="single"/>
        </w:rPr>
        <w:t xml:space="preserve"> pn. </w:t>
      </w:r>
      <w:bookmarkStart w:id="0" w:name="_Hlk108004217"/>
      <w:r w:rsidR="00761518" w:rsidRPr="002475F2">
        <w:rPr>
          <w:rFonts w:eastAsia="Calibri"/>
          <w:b/>
          <w:iCs/>
          <w:sz w:val="24"/>
          <w:szCs w:val="24"/>
          <w:u w:val="single"/>
          <w:lang w:eastAsia="en-US"/>
        </w:rPr>
        <w:t>„</w:t>
      </w:r>
      <w:r w:rsidR="002475F2" w:rsidRPr="002475F2">
        <w:rPr>
          <w:rFonts w:eastAsia="Calibri"/>
          <w:b/>
          <w:iCs/>
          <w:sz w:val="24"/>
          <w:szCs w:val="24"/>
          <w:u w:val="single"/>
          <w:lang w:eastAsia="en-US"/>
        </w:rPr>
        <w:t>Przebudowa świetlicy wiejskiej w Strzyżowicach na lokalne centrum integracji społecznej</w:t>
      </w:r>
      <w:r w:rsidR="00761518" w:rsidRPr="002475F2">
        <w:rPr>
          <w:rFonts w:eastAsia="Calibri"/>
          <w:b/>
          <w:iCs/>
          <w:sz w:val="24"/>
          <w:szCs w:val="24"/>
          <w:u w:val="single"/>
          <w:lang w:eastAsia="en-US"/>
        </w:rPr>
        <w:t>”</w:t>
      </w:r>
      <w:bookmarkEnd w:id="0"/>
    </w:p>
    <w:p w14:paraId="3763B37B" w14:textId="77777777" w:rsidR="00761518" w:rsidRPr="00834FCB" w:rsidRDefault="00761518" w:rsidP="00834FCB">
      <w:pPr>
        <w:pStyle w:val="Tekstpodstawowywcity"/>
        <w:jc w:val="center"/>
        <w:rPr>
          <w:b/>
          <w:sz w:val="24"/>
          <w:szCs w:val="24"/>
          <w:u w:val="single"/>
        </w:rPr>
      </w:pPr>
    </w:p>
    <w:p w14:paraId="3B4D13AE" w14:textId="29F7AAE8" w:rsidR="00761518" w:rsidRPr="00761518" w:rsidRDefault="007901CC" w:rsidP="00761518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61518">
        <w:rPr>
          <w:b/>
          <w:bCs/>
          <w:sz w:val="24"/>
          <w:lang w:eastAsia="ar-SA"/>
        </w:rPr>
        <w:t xml:space="preserve">Wykaz robót budowlanych wykonanych nie wcześniej niż w okresie ostatnich 5 lat przed upływem terminu składania ofert, a jeżeli okres działalności jest krótszy - w tym okresie, polegających </w:t>
      </w:r>
      <w:r w:rsidR="00761518" w:rsidRPr="00761518">
        <w:rPr>
          <w:b/>
          <w:bCs/>
          <w:sz w:val="24"/>
          <w:lang w:eastAsia="ar-SA"/>
        </w:rPr>
        <w:t xml:space="preserve">na </w:t>
      </w:r>
      <w:r w:rsidR="00761518" w:rsidRPr="00761518">
        <w:rPr>
          <w:rFonts w:eastAsiaTheme="minorHAnsi"/>
          <w:b/>
          <w:bCs/>
          <w:sz w:val="24"/>
          <w:szCs w:val="24"/>
          <w:lang w:eastAsia="en-US"/>
        </w:rPr>
        <w:t>budowie i/lub przebudowie, remoncie lub termomodernizacji budynku użyteczności publicznej i/lub mieszkalnego i/lub przeznaczonego na pobyt ludzi, o powierzchni użytkowej min. 150 m</w:t>
      </w:r>
      <w:r w:rsidR="00761518" w:rsidRPr="00761518">
        <w:rPr>
          <w:rFonts w:eastAsiaTheme="minorHAnsi"/>
          <w:b/>
          <w:bCs/>
          <w:sz w:val="24"/>
          <w:szCs w:val="24"/>
          <w:vertAlign w:val="superscript"/>
          <w:lang w:eastAsia="en-US"/>
        </w:rPr>
        <w:t>2</w:t>
      </w:r>
      <w:r w:rsidR="00761518" w:rsidRPr="00761518">
        <w:rPr>
          <w:rFonts w:eastAsiaTheme="minorHAnsi"/>
          <w:b/>
          <w:bCs/>
          <w:sz w:val="24"/>
          <w:szCs w:val="24"/>
          <w:lang w:eastAsia="en-US"/>
        </w:rPr>
        <w:t xml:space="preserve"> i wartości min. </w:t>
      </w:r>
      <w:r w:rsidR="00281588">
        <w:rPr>
          <w:rFonts w:eastAsiaTheme="minorHAnsi"/>
          <w:b/>
          <w:bCs/>
          <w:sz w:val="24"/>
          <w:szCs w:val="24"/>
          <w:lang w:eastAsia="en-US"/>
        </w:rPr>
        <w:t>6</w:t>
      </w:r>
      <w:r w:rsidR="00761518" w:rsidRPr="00761518">
        <w:rPr>
          <w:rFonts w:eastAsiaTheme="minorHAnsi"/>
          <w:b/>
          <w:bCs/>
          <w:sz w:val="24"/>
          <w:szCs w:val="24"/>
          <w:lang w:eastAsia="en-US"/>
        </w:rPr>
        <w:t>00 000,00 zł brutto.</w:t>
      </w:r>
    </w:p>
    <w:p w14:paraId="48CF3966" w14:textId="16F8E091" w:rsidR="007901CC" w:rsidRPr="007901CC" w:rsidRDefault="007901CC" w:rsidP="007901CC">
      <w:pPr>
        <w:suppressAutoHyphens/>
        <w:ind w:left="567"/>
        <w:rPr>
          <w:b/>
          <w:bCs/>
          <w:sz w:val="24"/>
          <w:szCs w:val="24"/>
          <w:lang w:eastAsia="ar-SA"/>
        </w:rPr>
      </w:pPr>
    </w:p>
    <w:p w14:paraId="02163A67" w14:textId="77777777" w:rsidR="00170A1D" w:rsidRPr="007901CC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3787B238" w:rsidR="00170A1D" w:rsidRPr="009F2B82" w:rsidRDefault="00A46F58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95328A">
              <w:rPr>
                <w:b/>
                <w:bCs/>
                <w:sz w:val="24"/>
                <w:szCs w:val="24"/>
              </w:rPr>
              <w:t xml:space="preserve">należy również podać powierzchnię </w:t>
            </w:r>
            <w:r w:rsidR="00761518">
              <w:rPr>
                <w:b/>
                <w:bCs/>
                <w:sz w:val="24"/>
                <w:szCs w:val="24"/>
              </w:rPr>
              <w:t>użytkową budynku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170A1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DA9148B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</w:t>
      </w:r>
      <w:r w:rsidR="009039BF">
        <w:t xml:space="preserve"> (referencje) </w:t>
      </w:r>
      <w:r>
        <w:t xml:space="preserve">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9069" w14:textId="77777777" w:rsidR="00601E4F" w:rsidRDefault="00601E4F">
      <w:r>
        <w:separator/>
      </w:r>
    </w:p>
  </w:endnote>
  <w:endnote w:type="continuationSeparator" w:id="0">
    <w:p w14:paraId="0E3A1B1E" w14:textId="77777777" w:rsidR="00601E4F" w:rsidRDefault="0060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9750F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9750F" w:rsidRDefault="0079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9750F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5821D0B6" w14:textId="20C33A84" w:rsidR="0024077D" w:rsidRPr="0024077D" w:rsidRDefault="00AA37C3" w:rsidP="0024077D">
    <w:pPr>
      <w:spacing w:after="160"/>
      <w:jc w:val="center"/>
      <w:rPr>
        <w:rFonts w:eastAsiaTheme="minorHAnsi"/>
        <w:b/>
        <w:bCs/>
        <w:sz w:val="22"/>
        <w:szCs w:val="22"/>
        <w:lang w:eastAsia="en-US"/>
      </w:rPr>
    </w:pPr>
    <w:r w:rsidRPr="0024077D">
      <w:rPr>
        <w:i/>
        <w:sz w:val="22"/>
        <w:szCs w:val="22"/>
      </w:rPr>
      <w:t xml:space="preserve">Załącznik nr </w:t>
    </w:r>
    <w:r w:rsidR="00440911" w:rsidRPr="0024077D">
      <w:rPr>
        <w:i/>
        <w:sz w:val="22"/>
        <w:szCs w:val="22"/>
      </w:rPr>
      <w:t>7</w:t>
    </w:r>
    <w:r w:rsidRPr="0024077D">
      <w:rPr>
        <w:i/>
        <w:sz w:val="22"/>
        <w:szCs w:val="22"/>
      </w:rPr>
      <w:t xml:space="preserve"> do SWZ </w:t>
    </w:r>
    <w:r w:rsidR="0024077D" w:rsidRPr="0024077D">
      <w:rPr>
        <w:rFonts w:eastAsia="Calibri"/>
        <w:b/>
        <w:iCs/>
        <w:sz w:val="22"/>
        <w:szCs w:val="22"/>
        <w:lang w:eastAsia="en-US"/>
      </w:rPr>
      <w:t>„</w:t>
    </w:r>
    <w:r w:rsidR="00281588" w:rsidRPr="00281588">
      <w:rPr>
        <w:rFonts w:eastAsia="Calibri"/>
        <w:b/>
        <w:iCs/>
        <w:sz w:val="22"/>
        <w:szCs w:val="22"/>
        <w:lang w:eastAsia="en-US"/>
      </w:rPr>
      <w:t>Przebudowa świetlicy wiejskiej w Strzyżowicach na lokalne centrum integracji społecznej</w:t>
    </w:r>
    <w:r w:rsidR="0024077D" w:rsidRPr="0024077D">
      <w:rPr>
        <w:rFonts w:eastAsia="Calibri"/>
        <w:b/>
        <w:iCs/>
        <w:sz w:val="22"/>
        <w:szCs w:val="22"/>
        <w:lang w:eastAsia="en-US"/>
      </w:rPr>
      <w:t>”</w:t>
    </w:r>
  </w:p>
  <w:p w14:paraId="709D31E1" w14:textId="2450BCC5" w:rsidR="0079750F" w:rsidRPr="00834FCB" w:rsidRDefault="0079750F" w:rsidP="00A72F5E">
    <w:pPr>
      <w:tabs>
        <w:tab w:val="left" w:pos="0"/>
      </w:tabs>
      <w:ind w:left="142"/>
      <w:jc w:val="center"/>
      <w:rPr>
        <w:b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C561" w14:textId="77777777" w:rsidR="00601E4F" w:rsidRDefault="00601E4F">
      <w:r>
        <w:separator/>
      </w:r>
    </w:p>
  </w:footnote>
  <w:footnote w:type="continuationSeparator" w:id="0">
    <w:p w14:paraId="6F319C70" w14:textId="77777777" w:rsidR="00601E4F" w:rsidRDefault="0060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32FF9"/>
    <w:rsid w:val="00170A1D"/>
    <w:rsid w:val="001E747A"/>
    <w:rsid w:val="001F5988"/>
    <w:rsid w:val="00227FBE"/>
    <w:rsid w:val="0024077D"/>
    <w:rsid w:val="002475F2"/>
    <w:rsid w:val="00281588"/>
    <w:rsid w:val="002C4D40"/>
    <w:rsid w:val="00362B7B"/>
    <w:rsid w:val="00375E7F"/>
    <w:rsid w:val="00386594"/>
    <w:rsid w:val="0039183F"/>
    <w:rsid w:val="00440911"/>
    <w:rsid w:val="004A5774"/>
    <w:rsid w:val="004F0B99"/>
    <w:rsid w:val="00556AD1"/>
    <w:rsid w:val="00565991"/>
    <w:rsid w:val="00601E4F"/>
    <w:rsid w:val="006311C5"/>
    <w:rsid w:val="006725C5"/>
    <w:rsid w:val="007005BA"/>
    <w:rsid w:val="007019D0"/>
    <w:rsid w:val="007168C3"/>
    <w:rsid w:val="007205AF"/>
    <w:rsid w:val="00733406"/>
    <w:rsid w:val="00743259"/>
    <w:rsid w:val="00761518"/>
    <w:rsid w:val="007901CC"/>
    <w:rsid w:val="0079750F"/>
    <w:rsid w:val="007B57C5"/>
    <w:rsid w:val="00834FCB"/>
    <w:rsid w:val="00875C20"/>
    <w:rsid w:val="00886CAC"/>
    <w:rsid w:val="008F1A67"/>
    <w:rsid w:val="0090063B"/>
    <w:rsid w:val="00902AA6"/>
    <w:rsid w:val="009039BF"/>
    <w:rsid w:val="00907A68"/>
    <w:rsid w:val="00931275"/>
    <w:rsid w:val="0095328A"/>
    <w:rsid w:val="009C6F16"/>
    <w:rsid w:val="00A46F58"/>
    <w:rsid w:val="00A7012A"/>
    <w:rsid w:val="00A72F5E"/>
    <w:rsid w:val="00A81C6A"/>
    <w:rsid w:val="00AA37C3"/>
    <w:rsid w:val="00AB0095"/>
    <w:rsid w:val="00AF7779"/>
    <w:rsid w:val="00B01A53"/>
    <w:rsid w:val="00B24764"/>
    <w:rsid w:val="00B87AF0"/>
    <w:rsid w:val="00BA698B"/>
    <w:rsid w:val="00BB54C3"/>
    <w:rsid w:val="00BC0196"/>
    <w:rsid w:val="00BE7294"/>
    <w:rsid w:val="00C31A8E"/>
    <w:rsid w:val="00C85F4F"/>
    <w:rsid w:val="00CD4062"/>
    <w:rsid w:val="00CD5DCB"/>
    <w:rsid w:val="00CF0F94"/>
    <w:rsid w:val="00D3575D"/>
    <w:rsid w:val="00D80DF9"/>
    <w:rsid w:val="00DD59F3"/>
    <w:rsid w:val="00E22613"/>
    <w:rsid w:val="00E8311E"/>
    <w:rsid w:val="00F269A4"/>
    <w:rsid w:val="00F530D3"/>
    <w:rsid w:val="00F55BB8"/>
    <w:rsid w:val="00FA775A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39</cp:revision>
  <dcterms:created xsi:type="dcterms:W3CDTF">2019-06-14T07:59:00Z</dcterms:created>
  <dcterms:modified xsi:type="dcterms:W3CDTF">2025-05-20T09:23:00Z</dcterms:modified>
</cp:coreProperties>
</file>